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481A" w:rsidRDefault="00D6481A" w:rsidP="00D6481A">
      <w:pPr>
        <w:jc w:val="center"/>
        <w:rPr>
          <w:rFonts w:ascii="Times New Roman" w:hAnsi="Times New Roman"/>
          <w:b/>
          <w:sz w:val="28"/>
          <w:szCs w:val="28"/>
        </w:rPr>
      </w:pPr>
      <w:r w:rsidRPr="00D6481A">
        <w:rPr>
          <w:rFonts w:ascii="Times New Roman" w:hAnsi="Times New Roman"/>
          <w:b/>
          <w:sz w:val="28"/>
          <w:szCs w:val="28"/>
        </w:rPr>
        <w:t>Извлечение</w:t>
      </w:r>
    </w:p>
    <w:p w:rsidR="00D6481A" w:rsidRPr="00D6481A" w:rsidRDefault="00D6481A" w:rsidP="00D6481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481A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D6481A">
        <w:rPr>
          <w:rFonts w:ascii="Times New Roman" w:hAnsi="Times New Roman"/>
          <w:b/>
          <w:sz w:val="28"/>
          <w:szCs w:val="28"/>
        </w:rPr>
        <w:t xml:space="preserve"> правил работы торгово-ярмарочного комплекса «Привоз»</w:t>
      </w:r>
    </w:p>
    <w:p w:rsidR="00D6481A" w:rsidRPr="00D6481A" w:rsidRDefault="00D6481A" w:rsidP="00D6481A">
      <w:pPr>
        <w:jc w:val="center"/>
        <w:rPr>
          <w:rFonts w:ascii="Times New Roman" w:hAnsi="Times New Roman"/>
        </w:rPr>
      </w:pPr>
    </w:p>
    <w:p w:rsidR="00D6481A" w:rsidRPr="00D6481A" w:rsidRDefault="00D6481A" w:rsidP="00D6481A">
      <w:pPr>
        <w:pStyle w:val="a3"/>
        <w:spacing w:before="0" w:after="0"/>
        <w:ind w:firstLine="708"/>
        <w:jc w:val="center"/>
        <w:rPr>
          <w:b/>
          <w:bCs/>
          <w:sz w:val="22"/>
          <w:szCs w:val="22"/>
        </w:rPr>
      </w:pPr>
      <w:r w:rsidRPr="00D6481A">
        <w:rPr>
          <w:b/>
          <w:bCs/>
          <w:sz w:val="22"/>
          <w:szCs w:val="22"/>
        </w:rPr>
        <w:t xml:space="preserve"> ОТВЕТСТВЕННОСТЬ ЗА НЕСОБЛЮДЕНИЕ НАСТОЯЩИХ ПРАВИЛ </w:t>
      </w:r>
    </w:p>
    <w:p w:rsidR="00D6481A" w:rsidRPr="00D6481A" w:rsidRDefault="00D6481A" w:rsidP="00D6481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 xml:space="preserve">5.1. Лица, нарушившие настоящие Правила, правила пожарной безопасности, общественного порядка и др. </w:t>
      </w:r>
      <w:proofErr w:type="gramStart"/>
      <w:r w:rsidRPr="00D6481A">
        <w:rPr>
          <w:rFonts w:ascii="Times New Roman" w:hAnsi="Times New Roman"/>
          <w:sz w:val="22"/>
          <w:szCs w:val="22"/>
        </w:rPr>
        <w:t>привлекаются</w:t>
      </w:r>
      <w:proofErr w:type="gramEnd"/>
      <w:r w:rsidRPr="00D6481A">
        <w:rPr>
          <w:rFonts w:ascii="Times New Roman" w:hAnsi="Times New Roman"/>
          <w:sz w:val="22"/>
          <w:szCs w:val="22"/>
        </w:rPr>
        <w:t xml:space="preserve"> к ответственности, согласно действующему законодательству РФ и настоящих Правил.</w:t>
      </w:r>
    </w:p>
    <w:p w:rsidR="00D6481A" w:rsidRPr="00D6481A" w:rsidRDefault="00D6481A" w:rsidP="00D6481A">
      <w:pPr>
        <w:ind w:firstLine="705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>5.2.Субарендатор/пользователь уплачивает Администрации комплекса штраф:</w:t>
      </w:r>
    </w:p>
    <w:p w:rsidR="00D6481A" w:rsidRPr="00D6481A" w:rsidRDefault="00D6481A" w:rsidP="00D6481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>5.2.1. При обнаружении мусора, пищевых и бытовых на арендуемых площадях - в размере 500 рублей.</w:t>
      </w:r>
    </w:p>
    <w:p w:rsidR="00D6481A" w:rsidRPr="00D6481A" w:rsidRDefault="00D6481A" w:rsidP="00D6481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>5.2.2. За осуществление деятельности без необходимой правоустанавливающей и разрешительной документации, лицензий и иных разрешений, в соответствии с действующим законодательством РФ - в размере 500 рублей.</w:t>
      </w:r>
    </w:p>
    <w:p w:rsidR="00D6481A" w:rsidRPr="00D6481A" w:rsidRDefault="00D6481A" w:rsidP="00D6481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 xml:space="preserve">5.2.3. За </w:t>
      </w:r>
      <w:r w:rsidRPr="00D6481A">
        <w:rPr>
          <w:rFonts w:ascii="Times New Roman" w:hAnsi="Times New Roman"/>
          <w:color w:val="000000"/>
          <w:spacing w:val="-4"/>
          <w:sz w:val="22"/>
          <w:szCs w:val="22"/>
        </w:rPr>
        <w:t>хранение легковоспламеняющихся, огнеопасных, взрывоопасных предметов, и тому подобное</w:t>
      </w:r>
      <w:r w:rsidRPr="00D6481A">
        <w:rPr>
          <w:rFonts w:ascii="Times New Roman" w:hAnsi="Times New Roman"/>
          <w:color w:val="000000"/>
          <w:spacing w:val="-12"/>
          <w:sz w:val="22"/>
          <w:szCs w:val="22"/>
        </w:rPr>
        <w:t xml:space="preserve">, а так же </w:t>
      </w:r>
      <w:r w:rsidRPr="00D6481A">
        <w:rPr>
          <w:rFonts w:ascii="Times New Roman" w:hAnsi="Times New Roman"/>
          <w:bCs/>
          <w:iCs/>
          <w:color w:val="000000"/>
          <w:spacing w:val="1"/>
          <w:sz w:val="22"/>
          <w:szCs w:val="22"/>
        </w:rPr>
        <w:t>других товаров, запрещенных к свободной реализации</w:t>
      </w:r>
      <w:r w:rsidRPr="00D6481A">
        <w:rPr>
          <w:rFonts w:ascii="Times New Roman" w:hAnsi="Times New Roman"/>
          <w:sz w:val="22"/>
          <w:szCs w:val="22"/>
        </w:rPr>
        <w:t xml:space="preserve"> - в размере 1000 руб.</w:t>
      </w:r>
    </w:p>
    <w:p w:rsidR="00D6481A" w:rsidRPr="00D6481A" w:rsidRDefault="00D6481A" w:rsidP="00D6481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>5.2.4. За самовольную установку или снятие рекламы без разрешения или письменного согласования с Администрацией комплекса - в размере 300 рублей.</w:t>
      </w:r>
    </w:p>
    <w:p w:rsidR="00D6481A" w:rsidRPr="00D6481A" w:rsidRDefault="00D6481A" w:rsidP="00D6481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>5.2.5. За самовольный захват торговых площадей - в размере 500 рублей за каждый день пользования.</w:t>
      </w:r>
    </w:p>
    <w:p w:rsidR="00D6481A" w:rsidRPr="00D6481A" w:rsidRDefault="00D6481A" w:rsidP="00D6481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>5.2.6. За несоблюдение Правил работы на территории Комплекса или иных распорядительных актов Администрации комплекса, регулирующих деятельность на территории Комплекса, в иных, не перечисленных в настоящем пункте случаях - в размере 500 рублей.</w:t>
      </w:r>
    </w:p>
    <w:p w:rsidR="00D6481A" w:rsidRPr="00D6481A" w:rsidRDefault="00D6481A" w:rsidP="00D6481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 xml:space="preserve">5.2.7. За незаконное привлечение иностранной рабочей силы, а также иностранных граждан или лиц без гражданства, не имеющих разрешения на работу, если такое разрешение требуется в соответствии с законодательством </w:t>
      </w:r>
      <w:proofErr w:type="gramStart"/>
      <w:r w:rsidRPr="00D6481A">
        <w:rPr>
          <w:rFonts w:ascii="Times New Roman" w:hAnsi="Times New Roman"/>
          <w:sz w:val="22"/>
          <w:szCs w:val="22"/>
        </w:rPr>
        <w:t>-  в</w:t>
      </w:r>
      <w:proofErr w:type="gramEnd"/>
      <w:r w:rsidRPr="00D6481A">
        <w:rPr>
          <w:rFonts w:ascii="Times New Roman" w:hAnsi="Times New Roman"/>
          <w:sz w:val="22"/>
          <w:szCs w:val="22"/>
        </w:rPr>
        <w:t xml:space="preserve"> размере 500 рублей.</w:t>
      </w:r>
    </w:p>
    <w:p w:rsidR="00D6481A" w:rsidRPr="00D6481A" w:rsidRDefault="00D6481A" w:rsidP="00D6481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 xml:space="preserve">5.2.8. За </w:t>
      </w:r>
      <w:r w:rsidRPr="00D6481A">
        <w:rPr>
          <w:rFonts w:ascii="Times New Roman" w:hAnsi="Times New Roman"/>
          <w:bCs/>
          <w:iCs/>
          <w:color w:val="000000"/>
          <w:spacing w:val="1"/>
          <w:sz w:val="22"/>
          <w:szCs w:val="22"/>
        </w:rPr>
        <w:t xml:space="preserve">разжигание огня в неустановленных местах </w:t>
      </w:r>
      <w:r w:rsidRPr="00D6481A">
        <w:rPr>
          <w:rFonts w:ascii="Times New Roman" w:hAnsi="Times New Roman"/>
          <w:sz w:val="22"/>
          <w:szCs w:val="22"/>
        </w:rPr>
        <w:t>- в размере 1000 рублей.</w:t>
      </w:r>
    </w:p>
    <w:p w:rsidR="00D6481A" w:rsidRPr="00D6481A" w:rsidRDefault="00D6481A" w:rsidP="00D6481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>5.3. Основанием для взыскания штрафных санкций, перечисленных в п. 5.2., является акт о выявленном нарушении, составленный и подписанный представителем Администрации комплекса в присутствии независимого лица, не являющегося сотрудником Администрации комплекса.</w:t>
      </w:r>
    </w:p>
    <w:p w:rsidR="00D6481A" w:rsidRPr="00D6481A" w:rsidRDefault="00D6481A" w:rsidP="00D6481A">
      <w:pPr>
        <w:pStyle w:val="a3"/>
        <w:spacing w:before="0" w:after="0"/>
        <w:ind w:firstLine="708"/>
        <w:jc w:val="both"/>
        <w:rPr>
          <w:sz w:val="22"/>
          <w:szCs w:val="22"/>
        </w:rPr>
      </w:pPr>
      <w:r w:rsidRPr="00D6481A">
        <w:rPr>
          <w:sz w:val="22"/>
          <w:szCs w:val="22"/>
        </w:rPr>
        <w:t>5.4. Субарендатор</w:t>
      </w:r>
      <w:proofErr w:type="gramStart"/>
      <w:r w:rsidRPr="00D6481A">
        <w:rPr>
          <w:sz w:val="22"/>
          <w:szCs w:val="22"/>
        </w:rPr>
        <w:t>,  пользователь</w:t>
      </w:r>
      <w:proofErr w:type="gramEnd"/>
      <w:r w:rsidRPr="00D6481A">
        <w:rPr>
          <w:sz w:val="22"/>
          <w:szCs w:val="22"/>
        </w:rPr>
        <w:t xml:space="preserve"> обязан уплатить Администрации комплекса штраф в течение одного рабочего дня с даты составления акта о выявленном нарушении.</w:t>
      </w:r>
    </w:p>
    <w:p w:rsidR="00D6481A" w:rsidRPr="00D6481A" w:rsidRDefault="00D6481A" w:rsidP="00D6481A">
      <w:pPr>
        <w:pStyle w:val="a3"/>
        <w:spacing w:before="0" w:after="0"/>
        <w:ind w:firstLine="708"/>
        <w:jc w:val="both"/>
        <w:rPr>
          <w:sz w:val="22"/>
          <w:szCs w:val="22"/>
        </w:rPr>
      </w:pPr>
      <w:r w:rsidRPr="00D6481A">
        <w:rPr>
          <w:sz w:val="22"/>
          <w:szCs w:val="22"/>
        </w:rPr>
        <w:t>5.5. Субарендатор, пользователь или посетитель обязан возместить Администрации комплекса материальные убытки, понесенные им по вине соответствующего лица.</w:t>
      </w:r>
    </w:p>
    <w:p w:rsidR="00D6481A" w:rsidRPr="00D6481A" w:rsidRDefault="00D6481A" w:rsidP="00D6481A">
      <w:pPr>
        <w:pStyle w:val="a3"/>
        <w:spacing w:before="0" w:after="0"/>
        <w:ind w:firstLine="708"/>
        <w:jc w:val="both"/>
        <w:rPr>
          <w:sz w:val="22"/>
          <w:szCs w:val="22"/>
        </w:rPr>
      </w:pPr>
      <w:proofErr w:type="gramStart"/>
      <w:r w:rsidRPr="00D6481A">
        <w:rPr>
          <w:sz w:val="22"/>
          <w:szCs w:val="22"/>
        </w:rPr>
        <w:t>При этом Администрация комплекса составляет Акт о причинении ущерба в установленном законодательством порядке с описанием повреждений имуществу.</w:t>
      </w:r>
      <w:proofErr w:type="gramEnd"/>
      <w:r w:rsidRPr="00D6481A">
        <w:rPr>
          <w:sz w:val="22"/>
          <w:szCs w:val="22"/>
        </w:rPr>
        <w:t xml:space="preserve"> </w:t>
      </w:r>
      <w:proofErr w:type="gramStart"/>
      <w:r w:rsidRPr="00D6481A">
        <w:rPr>
          <w:sz w:val="22"/>
          <w:szCs w:val="22"/>
        </w:rPr>
        <w:t>При необходимости вызываются сотрудники правоохранительных органов.</w:t>
      </w:r>
      <w:proofErr w:type="gramEnd"/>
    </w:p>
    <w:p w:rsidR="00D6481A" w:rsidRPr="00D6481A" w:rsidRDefault="00D6481A" w:rsidP="00D6481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 xml:space="preserve">5.6. Ответственность за повреждения конструкций </w:t>
      </w:r>
      <w:proofErr w:type="gramStart"/>
      <w:r w:rsidRPr="00D6481A">
        <w:rPr>
          <w:rFonts w:ascii="Times New Roman" w:hAnsi="Times New Roman"/>
          <w:sz w:val="22"/>
          <w:szCs w:val="22"/>
        </w:rPr>
        <w:t>Комплекса ,</w:t>
      </w:r>
      <w:proofErr w:type="gramEnd"/>
      <w:r w:rsidRPr="00D6481A">
        <w:rPr>
          <w:rFonts w:ascii="Times New Roman" w:hAnsi="Times New Roman"/>
          <w:sz w:val="22"/>
          <w:szCs w:val="22"/>
        </w:rPr>
        <w:t xml:space="preserve"> в том числе въездных ворот, шлагбаума, ограждений, камер видеонаблюдения причиненные поставщиками, подрядчиками, исполнителями, контрагентами субарендатора несет соответствующий субарендатор или </w:t>
      </w:r>
      <w:proofErr w:type="spellStart"/>
      <w:r w:rsidRPr="00D6481A">
        <w:rPr>
          <w:rFonts w:ascii="Times New Roman" w:hAnsi="Times New Roman"/>
          <w:sz w:val="22"/>
          <w:szCs w:val="22"/>
        </w:rPr>
        <w:t>пользователель</w:t>
      </w:r>
      <w:proofErr w:type="spellEnd"/>
      <w:r w:rsidRPr="00D6481A">
        <w:rPr>
          <w:rFonts w:ascii="Times New Roman" w:hAnsi="Times New Roman"/>
          <w:sz w:val="22"/>
          <w:szCs w:val="22"/>
        </w:rPr>
        <w:t>.</w:t>
      </w:r>
    </w:p>
    <w:p w:rsidR="00D6481A" w:rsidRPr="00D6481A" w:rsidRDefault="00D6481A" w:rsidP="00D6481A">
      <w:pPr>
        <w:ind w:firstLine="675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>5.7. При повторном нарушении субарендатором, пользователем или посетителем настоящих Правил Администрация комплекса вправе увеличить сумму штрафа в 2 (два) раза.</w:t>
      </w:r>
    </w:p>
    <w:p w:rsidR="00D6481A" w:rsidRPr="00D6481A" w:rsidRDefault="00D6481A" w:rsidP="00D6481A">
      <w:pPr>
        <w:ind w:firstLine="675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 xml:space="preserve">5.8. За нарушение субарендатором, пользователем или посетителем настоящих Правил </w:t>
      </w:r>
      <w:proofErr w:type="gramStart"/>
      <w:r w:rsidRPr="00D6481A">
        <w:rPr>
          <w:rFonts w:ascii="Times New Roman" w:hAnsi="Times New Roman"/>
          <w:sz w:val="22"/>
          <w:szCs w:val="22"/>
        </w:rPr>
        <w:t>более</w:t>
      </w:r>
      <w:proofErr w:type="gramEnd"/>
      <w:r w:rsidRPr="00D6481A">
        <w:rPr>
          <w:rFonts w:ascii="Times New Roman" w:hAnsi="Times New Roman"/>
          <w:sz w:val="22"/>
          <w:szCs w:val="22"/>
        </w:rPr>
        <w:t xml:space="preserve"> двух раз Администрация комплекса вправе увеличить сумму штрафа в 5 (пять) раз и/или расторгнуть договорные отношения.</w:t>
      </w:r>
    </w:p>
    <w:p w:rsidR="00D6481A" w:rsidRPr="00D6481A" w:rsidRDefault="00D6481A" w:rsidP="00D6481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>5.9. При несанкционированном нахождении автотранспорта на территории Комплекса Администрация комплекса оставляет за собой право эвакуации соответствующего транспортного средства в установленном законом порядке за счет владельца;</w:t>
      </w:r>
    </w:p>
    <w:p w:rsidR="00D6481A" w:rsidRPr="00D6481A" w:rsidRDefault="00D6481A" w:rsidP="00D6481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>5.10. За потерю субарендатором, пользователем или посетителем парковочного талона, кассового чека на въезд, временного пропуска на территорию Комплекса, соответствующий субарендатор, пользователь или посетитель уплачивает Администрации комплекса штраф, в размере 500 рублей.</w:t>
      </w:r>
    </w:p>
    <w:p w:rsidR="00D6481A" w:rsidRPr="00D6481A" w:rsidRDefault="00D6481A" w:rsidP="00D6481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 xml:space="preserve">5.11. Администрация комплекса не несет ответственности за сохранность товара и других материальных ценностей Субарендатора, пользователя или посетителя. </w:t>
      </w:r>
    </w:p>
    <w:p w:rsidR="00D6481A" w:rsidRPr="00D6481A" w:rsidRDefault="00D6481A" w:rsidP="00D6481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6481A">
        <w:rPr>
          <w:rFonts w:ascii="Times New Roman" w:hAnsi="Times New Roman"/>
          <w:sz w:val="22"/>
          <w:szCs w:val="22"/>
        </w:rPr>
        <w:t>5.12. Оплата штрафа Администрации комплекса не освобождает Субарендатора, пользователя или посетителя от ответственности, установленной законодательством и выявленной соответствующими органами.</w:t>
      </w:r>
    </w:p>
    <w:p w:rsidR="00D6481A" w:rsidRDefault="00D6481A" w:rsidP="00D6481A">
      <w:pPr>
        <w:jc w:val="center"/>
      </w:pPr>
    </w:p>
    <w:sectPr w:rsidR="00D6481A" w:rsidSect="00D6481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81A"/>
    <w:rsid w:val="00D6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1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8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8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8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8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8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8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8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8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8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481A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648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648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48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48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648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48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48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48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48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481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648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648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648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6481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6481A"/>
    <w:rPr>
      <w:b/>
      <w:bCs/>
    </w:rPr>
  </w:style>
  <w:style w:type="character" w:styleId="aa">
    <w:name w:val="Emphasis"/>
    <w:basedOn w:val="a0"/>
    <w:uiPriority w:val="20"/>
    <w:qFormat/>
    <w:rsid w:val="00D6481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6481A"/>
    <w:rPr>
      <w:szCs w:val="32"/>
    </w:rPr>
  </w:style>
  <w:style w:type="paragraph" w:styleId="ac">
    <w:name w:val="List Paragraph"/>
    <w:basedOn w:val="a"/>
    <w:uiPriority w:val="34"/>
    <w:qFormat/>
    <w:rsid w:val="00D648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481A"/>
    <w:rPr>
      <w:i/>
    </w:rPr>
  </w:style>
  <w:style w:type="character" w:customStyle="1" w:styleId="22">
    <w:name w:val="Цитата 2 Знак"/>
    <w:basedOn w:val="a0"/>
    <w:link w:val="21"/>
    <w:uiPriority w:val="29"/>
    <w:rsid w:val="00D6481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6481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6481A"/>
    <w:rPr>
      <w:b/>
      <w:i/>
      <w:sz w:val="24"/>
    </w:rPr>
  </w:style>
  <w:style w:type="character" w:styleId="af">
    <w:name w:val="Subtle Emphasis"/>
    <w:uiPriority w:val="19"/>
    <w:qFormat/>
    <w:rsid w:val="00D6481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6481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6481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6481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6481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648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Промгруппа</dc:creator>
  <cp:keywords/>
  <dc:description/>
  <cp:lastModifiedBy>Промгруппа</cp:lastModifiedBy>
  <cp:revision>2</cp:revision>
  <cp:lastPrinted>2013-04-10T13:05:00Z</cp:lastPrinted>
  <dcterms:created xsi:type="dcterms:W3CDTF">2013-04-10T12:58:00Z</dcterms:created>
  <dcterms:modified xsi:type="dcterms:W3CDTF">2013-04-10T13:06:00Z</dcterms:modified>
</cp:coreProperties>
</file>